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A8" w:rsidRDefault="00FC0AFA" w:rsidP="00FC0AFA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Proposed Programmes for 2011</w:t>
      </w:r>
    </w:p>
    <w:p w:rsidR="00FC0AFA" w:rsidRDefault="00FC0AFA" w:rsidP="00FC0AFA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LEVEL 1 </w:t>
      </w:r>
    </w:p>
    <w:p w:rsidR="00911B74" w:rsidRPr="00911B74" w:rsidRDefault="00911B74" w:rsidP="00911B7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      </w:t>
      </w:r>
      <w:r>
        <w:rPr>
          <w:rFonts w:ascii="Century" w:hAnsi="Century"/>
          <w:sz w:val="24"/>
          <w:szCs w:val="24"/>
        </w:rPr>
        <w:t>Prior to 2011</w:t>
      </w:r>
    </w:p>
    <w:p w:rsidR="00FC0AFA" w:rsidRDefault="00FC0AFA" w:rsidP="00FC0AF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Normally 5 Level 1 classes doing A.S. only – 1 top stream, 2 mixed ability, 2 at the lower end.</w:t>
      </w:r>
    </w:p>
    <w:p w:rsidR="00FC0AFA" w:rsidRDefault="00FC0AFA" w:rsidP="00FC0AF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 Alternative English – combination of A.S. and U.S.</w:t>
      </w:r>
    </w:p>
    <w:p w:rsidR="00FC0AFA" w:rsidRDefault="00FC0AFA" w:rsidP="00FC0AF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1 Gateway class – U.S. ( very small class ). </w:t>
      </w:r>
    </w:p>
    <w:p w:rsidR="00911B74" w:rsidRDefault="004667F9" w:rsidP="00911B7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2011 – Thematic 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911B74">
        <w:tc>
          <w:tcPr>
            <w:tcW w:w="4724" w:type="dxa"/>
          </w:tcPr>
          <w:p w:rsidR="00911B74" w:rsidRDefault="00D409C4" w:rsidP="00D409C4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Top Class</w:t>
            </w:r>
            <w:r w:rsidR="006A7FEE">
              <w:rPr>
                <w:rFonts w:ascii="Century" w:hAnsi="Century"/>
                <w:b/>
                <w:sz w:val="20"/>
                <w:szCs w:val="20"/>
              </w:rPr>
              <w:t xml:space="preserve">  ( 22</w:t>
            </w:r>
            <w:r w:rsidR="006D118D">
              <w:rPr>
                <w:rFonts w:ascii="Century" w:hAnsi="Century"/>
                <w:b/>
                <w:sz w:val="20"/>
                <w:szCs w:val="20"/>
              </w:rPr>
              <w:t xml:space="preserve"> credits )</w:t>
            </w:r>
          </w:p>
          <w:p w:rsidR="00D409C4" w:rsidRPr="00D409C4" w:rsidRDefault="00D409C4" w:rsidP="00D409C4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:rsidR="00911B74" w:rsidRPr="00D409C4" w:rsidRDefault="00D409C4" w:rsidP="00D409C4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D409C4">
              <w:rPr>
                <w:rFonts w:ascii="Century" w:hAnsi="Century"/>
                <w:b/>
                <w:sz w:val="20"/>
                <w:szCs w:val="20"/>
              </w:rPr>
              <w:t>Mixed Ability</w:t>
            </w:r>
            <w:r w:rsidR="006F0DE6">
              <w:rPr>
                <w:rFonts w:ascii="Century" w:hAnsi="Century"/>
                <w:b/>
                <w:sz w:val="20"/>
                <w:szCs w:val="20"/>
              </w:rPr>
              <w:t xml:space="preserve"> ( 18</w:t>
            </w:r>
            <w:r w:rsidR="006D118D">
              <w:rPr>
                <w:rFonts w:ascii="Century" w:hAnsi="Century"/>
                <w:b/>
                <w:sz w:val="20"/>
                <w:szCs w:val="20"/>
              </w:rPr>
              <w:t xml:space="preserve"> credits )</w:t>
            </w:r>
          </w:p>
        </w:tc>
        <w:tc>
          <w:tcPr>
            <w:tcW w:w="4725" w:type="dxa"/>
          </w:tcPr>
          <w:p w:rsidR="00911B74" w:rsidRPr="00D409C4" w:rsidRDefault="00D409C4" w:rsidP="00D409C4">
            <w:pPr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>
              <w:rPr>
                <w:rFonts w:ascii="Century" w:hAnsi="Century"/>
                <w:b/>
                <w:sz w:val="20"/>
                <w:szCs w:val="20"/>
              </w:rPr>
              <w:t>Lower Band</w:t>
            </w:r>
            <w:r w:rsidR="00195EAB">
              <w:rPr>
                <w:rFonts w:ascii="Century" w:hAnsi="Century"/>
                <w:b/>
                <w:sz w:val="20"/>
                <w:szCs w:val="20"/>
              </w:rPr>
              <w:t xml:space="preserve"> ( 14 credits )</w:t>
            </w:r>
          </w:p>
        </w:tc>
      </w:tr>
      <w:tr w:rsidR="00911B74">
        <w:tc>
          <w:tcPr>
            <w:tcW w:w="4724" w:type="dxa"/>
          </w:tcPr>
          <w:p w:rsidR="00911B74" w:rsidRDefault="004667F9" w:rsidP="00911B74">
            <w:pPr>
              <w:rPr>
                <w:rFonts w:ascii="Century" w:hAnsi="Century"/>
                <w:sz w:val="20"/>
                <w:szCs w:val="20"/>
              </w:rPr>
            </w:pPr>
            <w:r w:rsidRPr="004667F9">
              <w:rPr>
                <w:rFonts w:ascii="Century" w:hAnsi="Century"/>
                <w:sz w:val="20"/>
                <w:szCs w:val="20"/>
              </w:rPr>
              <w:t>Genre Studies</w:t>
            </w:r>
          </w:p>
          <w:p w:rsidR="004667F9" w:rsidRPr="004667F9" w:rsidRDefault="004667F9" w:rsidP="004667F9">
            <w:pPr>
              <w:pStyle w:val="ListParagraph"/>
              <w:numPr>
                <w:ilvl w:val="1"/>
                <w:numId w:val="2"/>
              </w:num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Understanding of </w:t>
            </w:r>
            <w:r w:rsidRPr="004667F9">
              <w:rPr>
                <w:rFonts w:ascii="Century" w:hAnsi="Century"/>
                <w:sz w:val="20"/>
                <w:szCs w:val="20"/>
              </w:rPr>
              <w:t>written texts ( 4 cr )</w:t>
            </w:r>
          </w:p>
          <w:p w:rsidR="004667F9" w:rsidRDefault="004667F9" w:rsidP="004667F9">
            <w:pPr>
              <w:pStyle w:val="ListParagraph"/>
              <w:numPr>
                <w:ilvl w:val="1"/>
                <w:numId w:val="2"/>
              </w:num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Understanding of visual / oral texts ( 4 cr )</w:t>
            </w:r>
          </w:p>
          <w:p w:rsidR="004667F9" w:rsidRDefault="004667F9" w:rsidP="004667F9">
            <w:pPr>
              <w:rPr>
                <w:rFonts w:ascii="Century" w:hAnsi="Century"/>
                <w:sz w:val="20"/>
                <w:szCs w:val="20"/>
              </w:rPr>
            </w:pPr>
          </w:p>
          <w:p w:rsidR="004667F9" w:rsidRDefault="004667F9" w:rsidP="004667F9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Close Reading of Written Texts</w:t>
            </w:r>
          </w:p>
          <w:p w:rsidR="00E435A1" w:rsidRDefault="004667F9" w:rsidP="004667F9">
            <w:pPr>
              <w:pStyle w:val="ListParagraph"/>
              <w:numPr>
                <w:ilvl w:val="1"/>
                <w:numId w:val="2"/>
              </w:numPr>
              <w:rPr>
                <w:rFonts w:ascii="Century" w:hAnsi="Century"/>
                <w:sz w:val="20"/>
                <w:szCs w:val="20"/>
              </w:rPr>
            </w:pPr>
            <w:r w:rsidRPr="004667F9"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Understanding of unfamiliar texts ( 4 cr )</w:t>
            </w:r>
          </w:p>
          <w:p w:rsidR="00E435A1" w:rsidRDefault="00E435A1" w:rsidP="00E435A1">
            <w:pPr>
              <w:rPr>
                <w:rFonts w:ascii="Century" w:hAnsi="Century"/>
                <w:sz w:val="20"/>
                <w:szCs w:val="20"/>
              </w:rPr>
            </w:pPr>
          </w:p>
          <w:p w:rsidR="00E435A1" w:rsidRDefault="00E435A1" w:rsidP="00E435A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Writing, Speaking, Presenting</w:t>
            </w:r>
          </w:p>
          <w:p w:rsidR="00E435A1" w:rsidRDefault="00E435A1" w:rsidP="00E435A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1.4. Produce creative writing ( 3</w:t>
            </w:r>
            <w:r w:rsidR="006A7FEE">
              <w:rPr>
                <w:rFonts w:ascii="Century" w:hAnsi="Century"/>
                <w:sz w:val="20"/>
                <w:szCs w:val="20"/>
              </w:rPr>
              <w:t xml:space="preserve"> cr</w:t>
            </w:r>
            <w:r>
              <w:rPr>
                <w:rFonts w:ascii="Century" w:hAnsi="Century"/>
                <w:sz w:val="20"/>
                <w:szCs w:val="20"/>
              </w:rPr>
              <w:t xml:space="preserve"> )</w:t>
            </w:r>
          </w:p>
          <w:p w:rsidR="00E435A1" w:rsidRDefault="00E435A1" w:rsidP="00E435A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1.7 Create visual / verbal text ( 3</w:t>
            </w:r>
            <w:r w:rsidR="006A7FEE">
              <w:rPr>
                <w:rFonts w:ascii="Century" w:hAnsi="Century"/>
                <w:sz w:val="20"/>
                <w:szCs w:val="20"/>
              </w:rPr>
              <w:t>cr</w:t>
            </w:r>
            <w:r>
              <w:rPr>
                <w:rFonts w:ascii="Century" w:hAnsi="Century"/>
                <w:sz w:val="20"/>
                <w:szCs w:val="20"/>
              </w:rPr>
              <w:t xml:space="preserve"> )</w:t>
            </w:r>
          </w:p>
          <w:p w:rsidR="006A7FEE" w:rsidRDefault="006A7FEE" w:rsidP="00E435A1">
            <w:pPr>
              <w:rPr>
                <w:rFonts w:ascii="Century" w:hAnsi="Century"/>
                <w:sz w:val="20"/>
                <w:szCs w:val="20"/>
              </w:rPr>
            </w:pPr>
          </w:p>
          <w:p w:rsidR="006A7FEE" w:rsidRDefault="006A7FEE" w:rsidP="00E435A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Making connections across texts</w:t>
            </w:r>
          </w:p>
          <w:p w:rsidR="004667F9" w:rsidRPr="00E435A1" w:rsidRDefault="006A7FEE" w:rsidP="00E435A1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1.8 Connections across texts ( 4</w:t>
            </w:r>
            <w:r w:rsidR="004667F9" w:rsidRPr="00E435A1"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/>
                <w:sz w:val="20"/>
                <w:szCs w:val="20"/>
              </w:rPr>
              <w:t>cr )</w:t>
            </w:r>
          </w:p>
        </w:tc>
        <w:tc>
          <w:tcPr>
            <w:tcW w:w="4725" w:type="dxa"/>
          </w:tcPr>
          <w:p w:rsidR="00911B74" w:rsidRDefault="0056381E" w:rsidP="00911B7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Genre Studies</w:t>
            </w:r>
          </w:p>
          <w:p w:rsidR="0056381E" w:rsidRPr="0056381E" w:rsidRDefault="0056381E" w:rsidP="0056381E">
            <w:pPr>
              <w:pStyle w:val="ListParagraph"/>
              <w:numPr>
                <w:ilvl w:val="1"/>
                <w:numId w:val="3"/>
              </w:numPr>
              <w:rPr>
                <w:rFonts w:ascii="Century" w:hAnsi="Century"/>
                <w:sz w:val="20"/>
                <w:szCs w:val="20"/>
              </w:rPr>
            </w:pPr>
            <w:r w:rsidRPr="0056381E">
              <w:rPr>
                <w:rFonts w:ascii="Century" w:hAnsi="Century"/>
                <w:sz w:val="20"/>
                <w:szCs w:val="20"/>
              </w:rPr>
              <w:t>Understanding of written texts ( 4 cr )</w:t>
            </w:r>
          </w:p>
          <w:p w:rsidR="0056381E" w:rsidRDefault="0056381E" w:rsidP="0056381E">
            <w:pPr>
              <w:pStyle w:val="ListParagraph"/>
              <w:numPr>
                <w:ilvl w:val="1"/>
                <w:numId w:val="3"/>
              </w:num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Understanding of visual / oral texts ( 4 cr )</w:t>
            </w:r>
          </w:p>
          <w:p w:rsidR="0056381E" w:rsidRDefault="0056381E" w:rsidP="0056381E">
            <w:pPr>
              <w:pStyle w:val="ListParagraph"/>
              <w:ind w:left="360"/>
              <w:rPr>
                <w:rFonts w:ascii="Century" w:hAnsi="Century"/>
                <w:sz w:val="20"/>
                <w:szCs w:val="20"/>
              </w:rPr>
            </w:pPr>
          </w:p>
          <w:p w:rsidR="0056381E" w:rsidRDefault="0056381E" w:rsidP="0056381E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Close Reading of Written Texts</w:t>
            </w:r>
          </w:p>
          <w:p w:rsidR="0056381E" w:rsidRPr="0056381E" w:rsidRDefault="0056381E" w:rsidP="0056381E">
            <w:pPr>
              <w:pStyle w:val="ListParagraph"/>
              <w:numPr>
                <w:ilvl w:val="1"/>
                <w:numId w:val="3"/>
              </w:numPr>
              <w:rPr>
                <w:rFonts w:ascii="Century" w:hAnsi="Century"/>
                <w:sz w:val="20"/>
                <w:szCs w:val="20"/>
              </w:rPr>
            </w:pPr>
            <w:r w:rsidRPr="0056381E">
              <w:rPr>
                <w:rFonts w:ascii="Century" w:hAnsi="Century"/>
                <w:sz w:val="20"/>
                <w:szCs w:val="20"/>
              </w:rPr>
              <w:t>Understanding of unfamiliar texts ( 4 cr )</w:t>
            </w:r>
          </w:p>
          <w:p w:rsidR="0056381E" w:rsidRDefault="0056381E" w:rsidP="0056381E">
            <w:pPr>
              <w:pStyle w:val="ListParagraph"/>
              <w:ind w:left="360"/>
              <w:rPr>
                <w:rFonts w:ascii="Century" w:hAnsi="Century"/>
                <w:sz w:val="20"/>
                <w:szCs w:val="20"/>
              </w:rPr>
            </w:pPr>
          </w:p>
          <w:p w:rsidR="0056381E" w:rsidRDefault="0056381E" w:rsidP="0056381E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Writing, Speaking, Presenting</w:t>
            </w:r>
          </w:p>
          <w:p w:rsidR="0056381E" w:rsidRPr="0056381E" w:rsidRDefault="0056381E" w:rsidP="0056381E">
            <w:pPr>
              <w:pStyle w:val="ListParagraph"/>
              <w:numPr>
                <w:ilvl w:val="1"/>
                <w:numId w:val="3"/>
              </w:numPr>
              <w:rPr>
                <w:rFonts w:ascii="Century" w:hAnsi="Century"/>
                <w:sz w:val="20"/>
                <w:szCs w:val="20"/>
              </w:rPr>
            </w:pPr>
            <w:r w:rsidRPr="0056381E">
              <w:rPr>
                <w:rFonts w:ascii="Century" w:hAnsi="Century"/>
                <w:sz w:val="20"/>
                <w:szCs w:val="20"/>
              </w:rPr>
              <w:t>Produce formal writing ( 3 cr )</w:t>
            </w:r>
          </w:p>
          <w:p w:rsidR="0056381E" w:rsidRPr="0056381E" w:rsidRDefault="0056381E" w:rsidP="0056381E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1.7 Create visual / oral text ( 3 cr )</w:t>
            </w:r>
          </w:p>
        </w:tc>
        <w:tc>
          <w:tcPr>
            <w:tcW w:w="4725" w:type="dxa"/>
          </w:tcPr>
          <w:p w:rsidR="00911B74" w:rsidRDefault="006F0DE6" w:rsidP="00911B74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Genre Studies</w:t>
            </w:r>
          </w:p>
          <w:p w:rsidR="006F0DE6" w:rsidRPr="006F0DE6" w:rsidRDefault="006F0DE6" w:rsidP="006F0DE6">
            <w:pPr>
              <w:pStyle w:val="ListParagraph"/>
              <w:numPr>
                <w:ilvl w:val="1"/>
                <w:numId w:val="4"/>
              </w:numPr>
              <w:rPr>
                <w:rFonts w:ascii="Century" w:hAnsi="Century"/>
                <w:sz w:val="20"/>
                <w:szCs w:val="20"/>
              </w:rPr>
            </w:pPr>
            <w:r w:rsidRPr="006F0DE6">
              <w:rPr>
                <w:rFonts w:ascii="Century" w:hAnsi="Century"/>
                <w:sz w:val="20"/>
                <w:szCs w:val="20"/>
              </w:rPr>
              <w:t>Understanding of written texts ( 4 cr )</w:t>
            </w:r>
          </w:p>
          <w:p w:rsidR="006F0DE6" w:rsidRDefault="006F0DE6" w:rsidP="006F0DE6">
            <w:pPr>
              <w:pStyle w:val="ListParagraph"/>
              <w:numPr>
                <w:ilvl w:val="1"/>
                <w:numId w:val="4"/>
              </w:num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Understanding of visual / oral texts ( 4 cr )</w:t>
            </w:r>
          </w:p>
          <w:p w:rsidR="006F0DE6" w:rsidRDefault="006F0DE6" w:rsidP="006F0DE6">
            <w:pPr>
              <w:rPr>
                <w:rFonts w:ascii="Century" w:hAnsi="Century"/>
                <w:sz w:val="20"/>
                <w:szCs w:val="20"/>
              </w:rPr>
            </w:pPr>
          </w:p>
          <w:p w:rsidR="006F0DE6" w:rsidRDefault="006F0DE6" w:rsidP="006F0DE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Writing, Speaking, Presenting</w:t>
            </w:r>
          </w:p>
          <w:p w:rsidR="006F0DE6" w:rsidRPr="006F0DE6" w:rsidRDefault="006F0DE6" w:rsidP="006F0DE6">
            <w:pPr>
              <w:pStyle w:val="ListParagraph"/>
              <w:numPr>
                <w:ilvl w:val="1"/>
                <w:numId w:val="4"/>
              </w:numPr>
              <w:rPr>
                <w:rFonts w:ascii="Century" w:hAnsi="Century"/>
                <w:sz w:val="20"/>
                <w:szCs w:val="20"/>
              </w:rPr>
            </w:pPr>
            <w:r w:rsidRPr="006F0DE6">
              <w:rPr>
                <w:rFonts w:ascii="Century" w:hAnsi="Century"/>
                <w:sz w:val="20"/>
                <w:szCs w:val="20"/>
              </w:rPr>
              <w:t>Produce formal writing</w:t>
            </w:r>
            <w:r>
              <w:rPr>
                <w:rFonts w:ascii="Century" w:hAnsi="Century"/>
                <w:sz w:val="20"/>
                <w:szCs w:val="20"/>
              </w:rPr>
              <w:t xml:space="preserve"> ( 3 cr )</w:t>
            </w:r>
          </w:p>
          <w:p w:rsidR="006F0DE6" w:rsidRPr="006F0DE6" w:rsidRDefault="006F0DE6" w:rsidP="006F0DE6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1.7 Create visual / oral text ( 3 cr )</w:t>
            </w:r>
          </w:p>
        </w:tc>
      </w:tr>
    </w:tbl>
    <w:p w:rsidR="00911B74" w:rsidRPr="0009032A" w:rsidRDefault="00911B74" w:rsidP="00911B74">
      <w:pPr>
        <w:rPr>
          <w:rFonts w:ascii="Century" w:hAnsi="Century"/>
          <w:sz w:val="20"/>
          <w:szCs w:val="20"/>
        </w:rPr>
      </w:pPr>
    </w:p>
    <w:p w:rsidR="0009032A" w:rsidRDefault="0009032A" w:rsidP="00911B74">
      <w:pPr>
        <w:rPr>
          <w:rFonts w:ascii="Century" w:hAnsi="Century"/>
          <w:sz w:val="20"/>
          <w:szCs w:val="20"/>
        </w:rPr>
      </w:pPr>
      <w:r w:rsidRPr="0009032A">
        <w:rPr>
          <w:rFonts w:ascii="Century" w:hAnsi="Century"/>
          <w:sz w:val="20"/>
          <w:szCs w:val="20"/>
        </w:rPr>
        <w:t>Literacy Standards</w:t>
      </w:r>
    </w:p>
    <w:p w:rsidR="0009032A" w:rsidRDefault="0009032A" w:rsidP="0009032A">
      <w:pPr>
        <w:pStyle w:val="ListParagraph"/>
        <w:numPr>
          <w:ilvl w:val="0"/>
          <w:numId w:val="5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Offered to students in the Gateway Programme.</w:t>
      </w:r>
    </w:p>
    <w:p w:rsidR="0009032A" w:rsidRDefault="0009032A" w:rsidP="0009032A">
      <w:pPr>
        <w:pStyle w:val="ListParagraph"/>
        <w:numPr>
          <w:ilvl w:val="0"/>
          <w:numId w:val="5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Offered to students who have performed poorly in Year 10 – using 4 points for E, 3 for M, 2 for A – grading plus asTTle results.</w:t>
      </w:r>
    </w:p>
    <w:p w:rsidR="0009032A" w:rsidRDefault="0009032A" w:rsidP="0009032A">
      <w:pPr>
        <w:pStyle w:val="ListParagraph"/>
        <w:numPr>
          <w:ilvl w:val="0"/>
          <w:numId w:val="5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Literacy Standards to be shared around other subject areas. English may take responsibility for either Reading or Writing.</w:t>
      </w:r>
    </w:p>
    <w:p w:rsidR="0009032A" w:rsidRDefault="0009032A" w:rsidP="0009032A">
      <w:pPr>
        <w:pStyle w:val="ListParagraph"/>
        <w:numPr>
          <w:ilvl w:val="0"/>
          <w:numId w:val="5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Timetable to allow for movement of students from one class to another.</w:t>
      </w:r>
    </w:p>
    <w:p w:rsidR="00D875E4" w:rsidRDefault="00D875E4" w:rsidP="00D875E4">
      <w:p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 xml:space="preserve">  Possible Themes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Cultural Differences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The Question of Identity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Prejudice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Betrayal and Deception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Ambition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Forgiveness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Coping with challenge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Acceptance</w:t>
      </w:r>
    </w:p>
    <w:p w:rsid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Parent – Child Relationships</w:t>
      </w:r>
    </w:p>
    <w:p w:rsidR="00D875E4" w:rsidRPr="00D875E4" w:rsidRDefault="00D875E4" w:rsidP="00D875E4">
      <w:pPr>
        <w:pStyle w:val="ListParagraph"/>
        <w:numPr>
          <w:ilvl w:val="0"/>
          <w:numId w:val="6"/>
        </w:numPr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The Machine Age</w:t>
      </w:r>
      <w:r>
        <w:rPr>
          <w:rFonts w:ascii="Century" w:hAnsi="Century"/>
          <w:sz w:val="20"/>
          <w:szCs w:val="20"/>
        </w:rPr>
        <w:br/>
      </w:r>
    </w:p>
    <w:p w:rsidR="0009032A" w:rsidRPr="0009032A" w:rsidRDefault="0009032A" w:rsidP="00911B74">
      <w:pPr>
        <w:rPr>
          <w:rFonts w:ascii="Century" w:hAnsi="Century"/>
          <w:sz w:val="24"/>
          <w:szCs w:val="24"/>
        </w:rPr>
      </w:pPr>
    </w:p>
    <w:sectPr w:rsidR="0009032A" w:rsidRPr="0009032A" w:rsidSect="00FC0A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283"/>
    <w:multiLevelType w:val="hybridMultilevel"/>
    <w:tmpl w:val="BB3C7C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9BE"/>
    <w:multiLevelType w:val="multilevel"/>
    <w:tmpl w:val="191CB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BCD3EC4"/>
    <w:multiLevelType w:val="hybridMultilevel"/>
    <w:tmpl w:val="675826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B7A20"/>
    <w:multiLevelType w:val="multilevel"/>
    <w:tmpl w:val="D7902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9187AF3"/>
    <w:multiLevelType w:val="multilevel"/>
    <w:tmpl w:val="1F58CC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3B96077"/>
    <w:multiLevelType w:val="hybridMultilevel"/>
    <w:tmpl w:val="FD2C1C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FC0AFA"/>
    <w:rsid w:val="0009032A"/>
    <w:rsid w:val="00195EAB"/>
    <w:rsid w:val="003F0204"/>
    <w:rsid w:val="004667F9"/>
    <w:rsid w:val="0056381E"/>
    <w:rsid w:val="006A7FEE"/>
    <w:rsid w:val="006D118D"/>
    <w:rsid w:val="006F0DE6"/>
    <w:rsid w:val="00755472"/>
    <w:rsid w:val="00911B74"/>
    <w:rsid w:val="00C256A8"/>
    <w:rsid w:val="00D409C4"/>
    <w:rsid w:val="00D875E4"/>
    <w:rsid w:val="00D9447E"/>
    <w:rsid w:val="00E14422"/>
    <w:rsid w:val="00E435A1"/>
    <w:rsid w:val="00FC0AFA"/>
  </w:rsids>
  <m:mathPr>
    <m:mathFont m:val="Sylfae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0AFA"/>
    <w:pPr>
      <w:ind w:left="720"/>
      <w:contextualSpacing/>
    </w:pPr>
  </w:style>
  <w:style w:type="table" w:styleId="TableGrid">
    <w:name w:val="Table Grid"/>
    <w:basedOn w:val="TableNormal"/>
    <w:uiPriority w:val="59"/>
    <w:rsid w:val="00911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5B31-31EF-074D-A2B6-2C85529B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1465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Edgewater College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Peter</dc:creator>
  <cp:keywords/>
  <dc:description/>
  <cp:lastModifiedBy>Claire</cp:lastModifiedBy>
  <cp:revision>2</cp:revision>
  <dcterms:created xsi:type="dcterms:W3CDTF">2010-05-31T01:37:00Z</dcterms:created>
  <dcterms:modified xsi:type="dcterms:W3CDTF">2010-05-31T01:37:00Z</dcterms:modified>
</cp:coreProperties>
</file>